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F" w:rsidRPr="0069628E" w:rsidRDefault="0069628E" w:rsidP="005A6D62">
      <w:pPr>
        <w:pStyle w:val="ab"/>
        <w:widowControl w:val="0"/>
        <w:ind w:firstLine="720"/>
        <w:jc w:val="center"/>
        <w:rPr>
          <w:b/>
          <w:bCs/>
          <w:sz w:val="26"/>
          <w:szCs w:val="32"/>
        </w:rPr>
      </w:pPr>
      <w:r w:rsidRPr="0069628E">
        <w:rPr>
          <w:b/>
          <w:bCs/>
          <w:sz w:val="26"/>
          <w:szCs w:val="32"/>
        </w:rPr>
        <w:t xml:space="preserve">РАССМОТРЕНИЕ ЖАЛОБ И АПЕЛЛЯЦИЙ В ОРГАНЕ ПО СЕРТИФИКАЦИИ </w:t>
      </w:r>
      <w:r w:rsidRPr="0069628E">
        <w:rPr>
          <w:b/>
          <w:bCs/>
          <w:sz w:val="26"/>
          <w:szCs w:val="32"/>
        </w:rPr>
        <w:t>ООО «JUR’AT HAMROН INVEST»</w:t>
      </w:r>
    </w:p>
    <w:p w:rsidR="0069628E" w:rsidRPr="0069628E" w:rsidRDefault="0069628E" w:rsidP="005A6D62">
      <w:pPr>
        <w:pStyle w:val="ab"/>
        <w:widowControl w:val="0"/>
        <w:ind w:firstLine="720"/>
        <w:jc w:val="center"/>
        <w:rPr>
          <w:bCs/>
          <w:i/>
          <w:sz w:val="18"/>
          <w:szCs w:val="32"/>
        </w:rPr>
      </w:pPr>
      <w:r w:rsidRPr="0069628E">
        <w:rPr>
          <w:bCs/>
          <w:i/>
          <w:sz w:val="18"/>
          <w:szCs w:val="32"/>
        </w:rPr>
        <w:t>(выписка с ПСК 18:2020)</w:t>
      </w:r>
    </w:p>
    <w:p w:rsidR="0094750C" w:rsidRPr="0069628E" w:rsidRDefault="0094750C" w:rsidP="005A6D62">
      <w:pPr>
        <w:widowControl w:val="0"/>
        <w:jc w:val="center"/>
        <w:rPr>
          <w:b/>
          <w:sz w:val="26"/>
          <w:szCs w:val="32"/>
        </w:rPr>
      </w:pPr>
    </w:p>
    <w:p w:rsidR="0092717F" w:rsidRPr="0069628E" w:rsidRDefault="0069628E" w:rsidP="0069628E">
      <w:pPr>
        <w:widowControl w:val="0"/>
        <w:ind w:firstLine="540"/>
        <w:jc w:val="center"/>
        <w:rPr>
          <w:b/>
          <w:snapToGrid w:val="0"/>
          <w:sz w:val="26"/>
        </w:rPr>
      </w:pPr>
      <w:r w:rsidRPr="0069628E">
        <w:rPr>
          <w:b/>
          <w:snapToGrid w:val="0"/>
          <w:sz w:val="26"/>
        </w:rPr>
        <w:t>1. ОБЩИЕ ПОЛОЖЕНИЯ</w:t>
      </w:r>
    </w:p>
    <w:p w:rsidR="0092717F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>Жалобы и апелляции подаются в случаях:</w:t>
      </w:r>
    </w:p>
    <w:p w:rsidR="0069628E" w:rsidRPr="0069628E" w:rsidRDefault="0092717F" w:rsidP="0069628E">
      <w:pPr>
        <w:pStyle w:val="af4"/>
        <w:widowControl w:val="0"/>
        <w:numPr>
          <w:ilvl w:val="0"/>
          <w:numId w:val="3"/>
        </w:numPr>
        <w:ind w:left="0" w:firstLine="0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 xml:space="preserve">неудовлетворенностью деятельностью </w:t>
      </w:r>
      <w:r w:rsidR="0069628E" w:rsidRPr="0069628E">
        <w:rPr>
          <w:color w:val="000000"/>
          <w:sz w:val="26"/>
        </w:rPr>
        <w:t xml:space="preserve">органа по сертификации (далее – </w:t>
      </w:r>
      <w:r w:rsidRPr="0069628E">
        <w:rPr>
          <w:color w:val="000000"/>
          <w:sz w:val="26"/>
        </w:rPr>
        <w:t>ОС</w:t>
      </w:r>
      <w:r w:rsidR="0069628E" w:rsidRPr="0069628E">
        <w:rPr>
          <w:color w:val="000000"/>
          <w:sz w:val="26"/>
        </w:rPr>
        <w:t>)</w:t>
      </w:r>
      <w:r w:rsidRPr="0069628E">
        <w:rPr>
          <w:color w:val="000000"/>
          <w:sz w:val="26"/>
        </w:rPr>
        <w:t>;</w:t>
      </w:r>
    </w:p>
    <w:p w:rsidR="0069628E" w:rsidRPr="0069628E" w:rsidRDefault="005A6D62" w:rsidP="0069628E">
      <w:pPr>
        <w:pStyle w:val="af4"/>
        <w:widowControl w:val="0"/>
        <w:numPr>
          <w:ilvl w:val="0"/>
          <w:numId w:val="3"/>
        </w:numPr>
        <w:ind w:left="0" w:firstLine="0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>отказа в</w:t>
      </w:r>
      <w:r w:rsidR="0092717F" w:rsidRPr="0069628E">
        <w:rPr>
          <w:color w:val="000000"/>
          <w:sz w:val="26"/>
        </w:rPr>
        <w:t xml:space="preserve"> выдаче сертификата на продукцию;</w:t>
      </w:r>
    </w:p>
    <w:p w:rsidR="0092717F" w:rsidRPr="0069628E" w:rsidRDefault="0092717F" w:rsidP="0069628E">
      <w:pPr>
        <w:pStyle w:val="af4"/>
        <w:widowControl w:val="0"/>
        <w:numPr>
          <w:ilvl w:val="0"/>
          <w:numId w:val="3"/>
        </w:numPr>
        <w:ind w:left="0" w:firstLine="0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>аннулирования или</w:t>
      </w:r>
      <w:bookmarkStart w:id="0" w:name="_GoBack"/>
      <w:bookmarkEnd w:id="0"/>
      <w:r w:rsidRPr="0069628E">
        <w:rPr>
          <w:color w:val="000000"/>
          <w:sz w:val="26"/>
        </w:rPr>
        <w:t xml:space="preserve"> приостановки действия сертификата.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 xml:space="preserve">Жалобы и апелляции могут </w:t>
      </w:r>
      <w:r w:rsidR="005A6D62" w:rsidRPr="0069628E">
        <w:rPr>
          <w:color w:val="000000"/>
          <w:sz w:val="26"/>
        </w:rPr>
        <w:t>подаваться в</w:t>
      </w:r>
      <w:r w:rsidRPr="0069628E">
        <w:rPr>
          <w:color w:val="000000"/>
          <w:sz w:val="26"/>
        </w:rPr>
        <w:t xml:space="preserve"> ОС, </w:t>
      </w:r>
      <w:r w:rsidR="0069628E" w:rsidRPr="0069628E">
        <w:rPr>
          <w:color w:val="000000"/>
          <w:sz w:val="26"/>
        </w:rPr>
        <w:t xml:space="preserve">Национальную систему сертификации Узбекистан (далее </w:t>
      </w:r>
      <w:r w:rsidRPr="0069628E">
        <w:rPr>
          <w:color w:val="000000"/>
          <w:sz w:val="26"/>
        </w:rPr>
        <w:t xml:space="preserve">НСС </w:t>
      </w:r>
      <w:proofErr w:type="spellStart"/>
      <w:r w:rsidRPr="0069628E">
        <w:rPr>
          <w:color w:val="000000"/>
          <w:sz w:val="26"/>
        </w:rPr>
        <w:t>РУз</w:t>
      </w:r>
      <w:proofErr w:type="spellEnd"/>
      <w:r w:rsidR="0069628E" w:rsidRPr="0069628E">
        <w:rPr>
          <w:color w:val="000000"/>
          <w:sz w:val="26"/>
        </w:rPr>
        <w:t>)</w:t>
      </w:r>
      <w:r w:rsidRPr="0069628E">
        <w:rPr>
          <w:color w:val="000000"/>
          <w:sz w:val="26"/>
        </w:rPr>
        <w:t xml:space="preserve">, </w:t>
      </w:r>
      <w:r w:rsidR="0069628E" w:rsidRPr="0069628E">
        <w:rPr>
          <w:color w:val="000000"/>
          <w:sz w:val="26"/>
        </w:rPr>
        <w:t xml:space="preserve">Национальную систему </w:t>
      </w:r>
      <w:r w:rsidR="0069628E" w:rsidRPr="0069628E">
        <w:rPr>
          <w:color w:val="000000"/>
          <w:sz w:val="26"/>
        </w:rPr>
        <w:t xml:space="preserve">аккредитации </w:t>
      </w:r>
      <w:r w:rsidR="0069628E" w:rsidRPr="0069628E">
        <w:rPr>
          <w:color w:val="000000"/>
          <w:sz w:val="26"/>
        </w:rPr>
        <w:t xml:space="preserve">Узбекистан </w:t>
      </w:r>
      <w:r w:rsidR="0069628E" w:rsidRPr="0069628E">
        <w:rPr>
          <w:color w:val="000000"/>
          <w:sz w:val="26"/>
        </w:rPr>
        <w:t xml:space="preserve">(далее </w:t>
      </w:r>
      <w:r w:rsidRPr="0069628E">
        <w:rPr>
          <w:color w:val="000000"/>
          <w:sz w:val="26"/>
        </w:rPr>
        <w:t xml:space="preserve">НСА </w:t>
      </w:r>
      <w:proofErr w:type="spellStart"/>
      <w:r w:rsidRPr="0069628E">
        <w:rPr>
          <w:color w:val="000000"/>
          <w:sz w:val="26"/>
        </w:rPr>
        <w:t>РУз</w:t>
      </w:r>
      <w:proofErr w:type="spellEnd"/>
      <w:r w:rsidR="0069628E" w:rsidRPr="0069628E">
        <w:rPr>
          <w:color w:val="000000"/>
          <w:sz w:val="26"/>
        </w:rPr>
        <w:t>)</w:t>
      </w:r>
      <w:r w:rsidRPr="0069628E">
        <w:rPr>
          <w:color w:val="000000"/>
          <w:sz w:val="26"/>
        </w:rPr>
        <w:t>, в суд или хозяйственных суд.</w:t>
      </w:r>
      <w:r w:rsidRPr="0069628E">
        <w:rPr>
          <w:sz w:val="26"/>
        </w:rPr>
        <w:t xml:space="preserve"> При этом о</w:t>
      </w:r>
      <w:r w:rsidRPr="0069628E">
        <w:rPr>
          <w:color w:val="000000"/>
          <w:sz w:val="26"/>
        </w:rPr>
        <w:t>писание процесса обращения с жалобами и апелляциями должен быть доступен по запросу любой заинтересованной стороне.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sz w:val="26"/>
        </w:rPr>
        <w:t xml:space="preserve">Рассмотрение апелляции на решение ОС по сертификации входит в компетенцию </w:t>
      </w:r>
      <w:r w:rsidR="0069628E" w:rsidRPr="0069628E">
        <w:rPr>
          <w:sz w:val="26"/>
        </w:rPr>
        <w:t xml:space="preserve">Узбекского </w:t>
      </w:r>
      <w:r w:rsidRPr="0069628E">
        <w:rPr>
          <w:sz w:val="26"/>
        </w:rPr>
        <w:t xml:space="preserve">агентства </w:t>
      </w:r>
      <w:r w:rsidR="0069628E" w:rsidRPr="0069628E">
        <w:rPr>
          <w:sz w:val="26"/>
        </w:rPr>
        <w:t xml:space="preserve">технического регулирования </w:t>
      </w:r>
      <w:r w:rsidRPr="0069628E">
        <w:rPr>
          <w:sz w:val="26"/>
        </w:rPr>
        <w:t>или суда, о чём уведомляется заявитель.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color w:val="000000"/>
          <w:sz w:val="26"/>
        </w:rPr>
        <w:t xml:space="preserve">ОС приступает к рассмотрению жалобы или апелляции только после подтверждения и убеждения, что </w:t>
      </w:r>
      <w:r w:rsidR="005A6D62" w:rsidRPr="0069628E">
        <w:rPr>
          <w:color w:val="000000"/>
          <w:sz w:val="26"/>
        </w:rPr>
        <w:t>именно она</w:t>
      </w:r>
      <w:r w:rsidRPr="0069628E">
        <w:rPr>
          <w:color w:val="000000"/>
          <w:sz w:val="26"/>
        </w:rPr>
        <w:t xml:space="preserve"> относится к его деятельности по сертифик</w:t>
      </w:r>
      <w:r w:rsidRPr="0069628E">
        <w:rPr>
          <w:color w:val="000000"/>
          <w:sz w:val="26"/>
        </w:rPr>
        <w:t>а</w:t>
      </w:r>
      <w:r w:rsidRPr="0069628E">
        <w:rPr>
          <w:color w:val="000000"/>
          <w:sz w:val="26"/>
        </w:rPr>
        <w:t>ции.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sz w:val="26"/>
        </w:rPr>
        <w:t>В случае возникновения спора заинтересованные стороны предпринимают все возможные действия для разрешения спорного вопроса между собой.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sz w:val="26"/>
        </w:rPr>
        <w:t xml:space="preserve">ОС несет ответственность за все решения на всех уровнях по процессу обращения с жалобами. </w:t>
      </w:r>
    </w:p>
    <w:p w:rsidR="0092717F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color w:val="000000"/>
          <w:sz w:val="26"/>
        </w:rPr>
      </w:pPr>
      <w:r w:rsidRPr="0069628E">
        <w:rPr>
          <w:sz w:val="26"/>
        </w:rPr>
        <w:t>Расследование и принятие решения по жалобам не должно в результате приводить к каким-либо дискриминационным действиям.</w:t>
      </w:r>
    </w:p>
    <w:p w:rsidR="0092717F" w:rsidRPr="0069628E" w:rsidRDefault="0069628E" w:rsidP="0069628E">
      <w:pPr>
        <w:pStyle w:val="af4"/>
        <w:widowControl w:val="0"/>
        <w:numPr>
          <w:ilvl w:val="0"/>
          <w:numId w:val="2"/>
        </w:numPr>
        <w:jc w:val="center"/>
        <w:rPr>
          <w:b/>
          <w:bCs/>
          <w:iCs/>
          <w:sz w:val="26"/>
        </w:rPr>
      </w:pPr>
      <w:r w:rsidRPr="0069628E">
        <w:rPr>
          <w:b/>
          <w:bCs/>
          <w:iCs/>
          <w:sz w:val="26"/>
        </w:rPr>
        <w:t>УСТАНОВЛЕНИЕ ОБРАТНОЙ СВЯЗИ С ЗАЯВИТЕЛЯМ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В случае не удовлетворения со стороны заявителя на оказываемые услуги ОС и сотрудников ОС, заявитель вправе потребовать книгу жалоб и предложений, а также внести свои предложения по улучшению оказываемых услуг. 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После получения жалобы или апелляции ОС подтверждает, относится ли жалоба или апелляция к его деятельности по сертификации и только в этом случае принимает к рассмотрению. При этом заявитель уведомляется, что рассмотрение апелляции на решения ОС по сертификации входит в компетенцию </w:t>
      </w:r>
      <w:r w:rsidR="0069628E" w:rsidRPr="0069628E">
        <w:rPr>
          <w:sz w:val="26"/>
        </w:rPr>
        <w:t xml:space="preserve">Узбекского </w:t>
      </w:r>
      <w:r w:rsidRPr="0069628E">
        <w:rPr>
          <w:sz w:val="26"/>
        </w:rPr>
        <w:t xml:space="preserve">агентства </w:t>
      </w:r>
      <w:r w:rsidR="0069628E" w:rsidRPr="0069628E">
        <w:rPr>
          <w:sz w:val="26"/>
        </w:rPr>
        <w:t xml:space="preserve">технического регулирования </w:t>
      </w:r>
      <w:r w:rsidRPr="0069628E">
        <w:rPr>
          <w:sz w:val="26"/>
        </w:rPr>
        <w:t>или суда.</w:t>
      </w:r>
    </w:p>
    <w:p w:rsidR="0092717F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>Руководитель ОС постоянно изучает жалобы, предложения и своевременно выполняет корректирующие действия.</w:t>
      </w:r>
    </w:p>
    <w:p w:rsidR="0092717F" w:rsidRPr="0069628E" w:rsidRDefault="0069628E" w:rsidP="0069628E">
      <w:pPr>
        <w:pStyle w:val="af4"/>
        <w:widowControl w:val="0"/>
        <w:numPr>
          <w:ilvl w:val="0"/>
          <w:numId w:val="2"/>
        </w:numPr>
        <w:jc w:val="center"/>
        <w:rPr>
          <w:b/>
          <w:bCs/>
          <w:iCs/>
          <w:sz w:val="26"/>
        </w:rPr>
      </w:pPr>
      <w:r w:rsidRPr="0069628E">
        <w:rPr>
          <w:b/>
          <w:bCs/>
          <w:iCs/>
          <w:sz w:val="26"/>
        </w:rPr>
        <w:t>УПРАВЛЕНИЕ ЖАЛОБАМИ</w:t>
      </w:r>
      <w:r w:rsidR="0092717F" w:rsidRPr="0069628E">
        <w:rPr>
          <w:b/>
          <w:bCs/>
          <w:iCs/>
          <w:sz w:val="26"/>
        </w:rPr>
        <w:t>.</w:t>
      </w:r>
    </w:p>
    <w:p w:rsidR="0092717F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Жалобы заявителем могут подаваться в случаях: </w:t>
      </w:r>
    </w:p>
    <w:p w:rsidR="0069628E" w:rsidRPr="0069628E" w:rsidRDefault="0092717F" w:rsidP="0069628E">
      <w:pPr>
        <w:pStyle w:val="af4"/>
        <w:widowControl w:val="0"/>
        <w:numPr>
          <w:ilvl w:val="0"/>
          <w:numId w:val="4"/>
        </w:numPr>
        <w:ind w:left="0" w:firstLine="0"/>
        <w:jc w:val="both"/>
        <w:rPr>
          <w:sz w:val="26"/>
        </w:rPr>
      </w:pPr>
      <w:r w:rsidRPr="0069628E">
        <w:rPr>
          <w:sz w:val="26"/>
        </w:rPr>
        <w:t>результаты работ по сертификации не удовлетворительные;</w:t>
      </w:r>
    </w:p>
    <w:p w:rsidR="0092717F" w:rsidRPr="0069628E" w:rsidRDefault="0092717F" w:rsidP="0069628E">
      <w:pPr>
        <w:pStyle w:val="af4"/>
        <w:widowControl w:val="0"/>
        <w:numPr>
          <w:ilvl w:val="0"/>
          <w:numId w:val="4"/>
        </w:numPr>
        <w:ind w:left="0" w:firstLine="0"/>
        <w:jc w:val="both"/>
        <w:rPr>
          <w:sz w:val="26"/>
        </w:rPr>
      </w:pPr>
      <w:r w:rsidRPr="0069628E">
        <w:rPr>
          <w:sz w:val="26"/>
        </w:rPr>
        <w:t xml:space="preserve">при нетактичном поведении специалистов </w:t>
      </w:r>
      <w:r w:rsidR="005A6D62" w:rsidRPr="0069628E">
        <w:rPr>
          <w:sz w:val="26"/>
        </w:rPr>
        <w:t>ОС;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Жалоба подается устно или письменно руководителю </w:t>
      </w:r>
      <w:r w:rsidR="005A6D62" w:rsidRPr="0069628E">
        <w:rPr>
          <w:sz w:val="26"/>
        </w:rPr>
        <w:t>ОС.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Заявитель, который подает жалобу, должен быть ознакомлен с настоящим процедурным документом. 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>После получения жалобы ОС подтверждает, относится ли жалоба к его</w:t>
      </w:r>
      <w:r w:rsidR="005A6D62" w:rsidRPr="0069628E">
        <w:rPr>
          <w:sz w:val="26"/>
        </w:rPr>
        <w:t xml:space="preserve"> </w:t>
      </w:r>
      <w:r w:rsidRPr="0069628E">
        <w:rPr>
          <w:sz w:val="26"/>
        </w:rPr>
        <w:t>деятельности по сертификации, и только в этом случае принимает к рассмотрению. Необоснованные жалобы отклоняются.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lastRenderedPageBreak/>
        <w:t>ОС подтверждает получение официальной жалобы путём её регистрации в</w:t>
      </w:r>
      <w:r w:rsidR="0069628E" w:rsidRPr="0069628E">
        <w:rPr>
          <w:sz w:val="26"/>
        </w:rPr>
        <w:t xml:space="preserve"> соответствующем Журнале</w:t>
      </w:r>
      <w:r w:rsidRPr="0069628E">
        <w:rPr>
          <w:sz w:val="26"/>
        </w:rPr>
        <w:t xml:space="preserve"> регистрации жалоб и предложений. 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>Рассмотрение жалобы производится в течении срока не более одного месяца. При обсуждении каждая из заинтересованных сторон имеет право полностью изложить точку зрения и защитить свои интересы.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>Руководитель ОС обязан принять меры по жалобе заказчика и устранению несоответствия. Он назначает сотрудника, ответственного за разрешение жалобы и (или) устранения несоответствия. Сотрудник анализирует и оценивает характер несоответствия, планирует и осуществляет меры по его устранению, заполняет раздел «коррект</w:t>
      </w:r>
      <w:r w:rsidRPr="0069628E">
        <w:rPr>
          <w:sz w:val="26"/>
        </w:rPr>
        <w:t>и</w:t>
      </w:r>
      <w:r w:rsidRPr="0069628E">
        <w:rPr>
          <w:sz w:val="26"/>
        </w:rPr>
        <w:t xml:space="preserve">рующие действия» в журнале регистрации жалоб заказчиков. </w:t>
      </w:r>
    </w:p>
    <w:p w:rsidR="0069628E" w:rsidRPr="0069628E" w:rsidRDefault="0092717F" w:rsidP="005A6D62">
      <w:pPr>
        <w:pStyle w:val="af4"/>
        <w:widowControl w:val="0"/>
        <w:numPr>
          <w:ilvl w:val="1"/>
          <w:numId w:val="2"/>
        </w:numPr>
        <w:ind w:left="0" w:firstLine="567"/>
        <w:jc w:val="both"/>
        <w:rPr>
          <w:sz w:val="26"/>
        </w:rPr>
      </w:pPr>
      <w:r w:rsidRPr="0069628E">
        <w:rPr>
          <w:sz w:val="26"/>
        </w:rPr>
        <w:t xml:space="preserve">Решение по рассмотрению жалобы должно быть объективным и беспристрастным. Решения по удовлетворению жалобы принимаются или рассматриваться и утверждаться лицом или лицами, не принимавшим участия в деятельности </w:t>
      </w:r>
      <w:r w:rsidR="005A6D62" w:rsidRPr="0069628E">
        <w:rPr>
          <w:sz w:val="26"/>
        </w:rPr>
        <w:t>по сертификации,</w:t>
      </w:r>
      <w:r w:rsidRPr="0069628E">
        <w:rPr>
          <w:sz w:val="26"/>
        </w:rPr>
        <w:t xml:space="preserve"> связанной с жалобой.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40"/>
        <w:jc w:val="both"/>
        <w:rPr>
          <w:sz w:val="26"/>
        </w:rPr>
      </w:pPr>
      <w:r w:rsidRPr="0069628E">
        <w:rPr>
          <w:sz w:val="26"/>
        </w:rPr>
        <w:t>При установлении несоответствий принимается решение о проведении корректирующих действий, пр</w:t>
      </w:r>
      <w:r w:rsidR="0069628E" w:rsidRPr="0069628E">
        <w:rPr>
          <w:sz w:val="26"/>
        </w:rPr>
        <w:t xml:space="preserve">оводится проверка их выполнения. </w:t>
      </w:r>
      <w:r w:rsidRPr="0069628E">
        <w:rPr>
          <w:sz w:val="26"/>
        </w:rPr>
        <w:t>При этом заявитель должен быть удовлетворен принятыми действиями.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40"/>
        <w:jc w:val="both"/>
        <w:rPr>
          <w:sz w:val="26"/>
        </w:rPr>
      </w:pPr>
      <w:r w:rsidRPr="0069628E">
        <w:rPr>
          <w:sz w:val="26"/>
        </w:rPr>
        <w:t>В необходимых случаях предусматривается проведение предупреждающих действий</w:t>
      </w:r>
      <w:r w:rsidR="009F2593" w:rsidRPr="0069628E">
        <w:rPr>
          <w:sz w:val="26"/>
        </w:rPr>
        <w:t xml:space="preserve">. </w:t>
      </w:r>
    </w:p>
    <w:p w:rsidR="0069628E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40"/>
        <w:jc w:val="both"/>
        <w:rPr>
          <w:sz w:val="26"/>
        </w:rPr>
      </w:pPr>
      <w:r w:rsidRPr="0069628E">
        <w:rPr>
          <w:sz w:val="26"/>
        </w:rPr>
        <w:t>Решение по жалобе подготавливается ответственным сотрудником ОС после информирования заявителя и его согласия по разрешению жалобы, и подписывается всеми учас</w:t>
      </w:r>
      <w:r w:rsidRPr="0069628E">
        <w:rPr>
          <w:sz w:val="26"/>
        </w:rPr>
        <w:t>т</w:t>
      </w:r>
      <w:r w:rsidR="00232EFE" w:rsidRPr="0069628E">
        <w:rPr>
          <w:sz w:val="26"/>
        </w:rPr>
        <w:t xml:space="preserve">вующими сторонами. </w:t>
      </w:r>
      <w:r w:rsidR="009F2593" w:rsidRPr="0069628E">
        <w:rPr>
          <w:sz w:val="26"/>
        </w:rPr>
        <w:t>.</w:t>
      </w:r>
    </w:p>
    <w:p w:rsidR="009F2593" w:rsidRPr="0069628E" w:rsidRDefault="0092717F" w:rsidP="0069628E">
      <w:pPr>
        <w:pStyle w:val="af4"/>
        <w:widowControl w:val="0"/>
        <w:numPr>
          <w:ilvl w:val="1"/>
          <w:numId w:val="2"/>
        </w:numPr>
        <w:ind w:left="0" w:firstLine="540"/>
        <w:jc w:val="both"/>
        <w:rPr>
          <w:sz w:val="26"/>
        </w:rPr>
      </w:pPr>
      <w:r w:rsidRPr="0069628E">
        <w:rPr>
          <w:sz w:val="26"/>
        </w:rPr>
        <w:t>При не достижении согласия, жалоба передаётся на рассмотрение Технического Совета ОС. Решение Технической Совета по жалобе является окончательным.</w:t>
      </w:r>
    </w:p>
    <w:sectPr w:rsidR="009F2593" w:rsidRPr="0069628E" w:rsidSect="005A6D62">
      <w:footerReference w:type="even" r:id="rId7"/>
      <w:footerReference w:type="default" r:id="rId8"/>
      <w:headerReference w:type="first" r:id="rId9"/>
      <w:type w:val="continuous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65" w:rsidRDefault="00592E65">
      <w:r>
        <w:separator/>
      </w:r>
    </w:p>
  </w:endnote>
  <w:endnote w:type="continuationSeparator" w:id="0">
    <w:p w:rsidR="00592E65" w:rsidRDefault="005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D2" w:rsidRDefault="00C07ED2" w:rsidP="0007484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7ED2" w:rsidRDefault="00C07ED2" w:rsidP="0007484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D2" w:rsidRDefault="00C07ED2" w:rsidP="0007484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65" w:rsidRDefault="00592E65">
      <w:r>
        <w:separator/>
      </w:r>
    </w:p>
  </w:footnote>
  <w:footnote w:type="continuationSeparator" w:id="0">
    <w:p w:rsidR="00592E65" w:rsidRDefault="0059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58D" w:rsidRDefault="0039458D">
    <w:pPr>
      <w:pStyle w:val="a8"/>
    </w:pPr>
  </w:p>
  <w:p w:rsidR="0039458D" w:rsidRDefault="003945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3945"/>
    <w:multiLevelType w:val="multilevel"/>
    <w:tmpl w:val="E19A9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B2F4E74"/>
    <w:multiLevelType w:val="hybridMultilevel"/>
    <w:tmpl w:val="F742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91B6A"/>
    <w:multiLevelType w:val="multilevel"/>
    <w:tmpl w:val="E19A9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50E437D"/>
    <w:multiLevelType w:val="hybridMultilevel"/>
    <w:tmpl w:val="9FB21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03C98"/>
    <w:multiLevelType w:val="hybridMultilevel"/>
    <w:tmpl w:val="ACE6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A6"/>
    <w:rsid w:val="000046A6"/>
    <w:rsid w:val="0002425B"/>
    <w:rsid w:val="000621E1"/>
    <w:rsid w:val="000741D8"/>
    <w:rsid w:val="00074849"/>
    <w:rsid w:val="00097E54"/>
    <w:rsid w:val="000B0971"/>
    <w:rsid w:val="000C1E2A"/>
    <w:rsid w:val="000D3BBE"/>
    <w:rsid w:val="001753A7"/>
    <w:rsid w:val="00193D02"/>
    <w:rsid w:val="001A6337"/>
    <w:rsid w:val="001B0DFB"/>
    <w:rsid w:val="001B2643"/>
    <w:rsid w:val="001B6295"/>
    <w:rsid w:val="001C043F"/>
    <w:rsid w:val="001D65B1"/>
    <w:rsid w:val="001E7ADE"/>
    <w:rsid w:val="00210A46"/>
    <w:rsid w:val="00226360"/>
    <w:rsid w:val="00232EFE"/>
    <w:rsid w:val="002515C4"/>
    <w:rsid w:val="002838DE"/>
    <w:rsid w:val="002930C5"/>
    <w:rsid w:val="002A7273"/>
    <w:rsid w:val="002F6EE1"/>
    <w:rsid w:val="00306E5F"/>
    <w:rsid w:val="00312597"/>
    <w:rsid w:val="003250EA"/>
    <w:rsid w:val="0034245B"/>
    <w:rsid w:val="00366B1C"/>
    <w:rsid w:val="003728ED"/>
    <w:rsid w:val="00373A55"/>
    <w:rsid w:val="0039458D"/>
    <w:rsid w:val="003A0407"/>
    <w:rsid w:val="003F1A84"/>
    <w:rsid w:val="003F7D3E"/>
    <w:rsid w:val="003F7FB0"/>
    <w:rsid w:val="004106F4"/>
    <w:rsid w:val="00417951"/>
    <w:rsid w:val="00441596"/>
    <w:rsid w:val="004437EF"/>
    <w:rsid w:val="00446B49"/>
    <w:rsid w:val="004751AF"/>
    <w:rsid w:val="00493E95"/>
    <w:rsid w:val="004A7DED"/>
    <w:rsid w:val="004B6E01"/>
    <w:rsid w:val="004C7422"/>
    <w:rsid w:val="00504C76"/>
    <w:rsid w:val="00505B73"/>
    <w:rsid w:val="0051104C"/>
    <w:rsid w:val="00514BC8"/>
    <w:rsid w:val="005429EC"/>
    <w:rsid w:val="005450BD"/>
    <w:rsid w:val="00552F09"/>
    <w:rsid w:val="0057148D"/>
    <w:rsid w:val="00592E65"/>
    <w:rsid w:val="005A3F44"/>
    <w:rsid w:val="005A6D62"/>
    <w:rsid w:val="005A6EE3"/>
    <w:rsid w:val="005A7788"/>
    <w:rsid w:val="006161E9"/>
    <w:rsid w:val="00625E4B"/>
    <w:rsid w:val="006476D9"/>
    <w:rsid w:val="00666B20"/>
    <w:rsid w:val="006948F2"/>
    <w:rsid w:val="0069628E"/>
    <w:rsid w:val="006E26E2"/>
    <w:rsid w:val="007C2044"/>
    <w:rsid w:val="007C5476"/>
    <w:rsid w:val="0080069C"/>
    <w:rsid w:val="00803F37"/>
    <w:rsid w:val="0082276C"/>
    <w:rsid w:val="008421B8"/>
    <w:rsid w:val="008639F4"/>
    <w:rsid w:val="00867A5B"/>
    <w:rsid w:val="008952DC"/>
    <w:rsid w:val="008A5A1C"/>
    <w:rsid w:val="008B2A3F"/>
    <w:rsid w:val="008B6583"/>
    <w:rsid w:val="008C37B1"/>
    <w:rsid w:val="008F5B11"/>
    <w:rsid w:val="0092717F"/>
    <w:rsid w:val="00932E0A"/>
    <w:rsid w:val="00942E74"/>
    <w:rsid w:val="0094750C"/>
    <w:rsid w:val="00975478"/>
    <w:rsid w:val="00987E98"/>
    <w:rsid w:val="009A749C"/>
    <w:rsid w:val="009B6976"/>
    <w:rsid w:val="009F2593"/>
    <w:rsid w:val="00A165D4"/>
    <w:rsid w:val="00A22B65"/>
    <w:rsid w:val="00A25846"/>
    <w:rsid w:val="00A25DB8"/>
    <w:rsid w:val="00A40F4E"/>
    <w:rsid w:val="00A54411"/>
    <w:rsid w:val="00A66796"/>
    <w:rsid w:val="00A80DBF"/>
    <w:rsid w:val="00A846B9"/>
    <w:rsid w:val="00A96088"/>
    <w:rsid w:val="00AA2259"/>
    <w:rsid w:val="00AA5092"/>
    <w:rsid w:val="00AB3A36"/>
    <w:rsid w:val="00B07529"/>
    <w:rsid w:val="00B867B0"/>
    <w:rsid w:val="00B87836"/>
    <w:rsid w:val="00BF1455"/>
    <w:rsid w:val="00C07ED2"/>
    <w:rsid w:val="00C13FDC"/>
    <w:rsid w:val="00C17838"/>
    <w:rsid w:val="00C50CF7"/>
    <w:rsid w:val="00C733B7"/>
    <w:rsid w:val="00CB11DD"/>
    <w:rsid w:val="00CB461C"/>
    <w:rsid w:val="00CC0AA3"/>
    <w:rsid w:val="00CE1048"/>
    <w:rsid w:val="00D221B3"/>
    <w:rsid w:val="00D3607A"/>
    <w:rsid w:val="00D37AFB"/>
    <w:rsid w:val="00D63106"/>
    <w:rsid w:val="00DE47E8"/>
    <w:rsid w:val="00E13051"/>
    <w:rsid w:val="00E16F6D"/>
    <w:rsid w:val="00E2736B"/>
    <w:rsid w:val="00E30AB6"/>
    <w:rsid w:val="00ED7414"/>
    <w:rsid w:val="00EF2C94"/>
    <w:rsid w:val="00F15871"/>
    <w:rsid w:val="00F32141"/>
    <w:rsid w:val="00F56F31"/>
    <w:rsid w:val="00F97E54"/>
    <w:rsid w:val="00FA1894"/>
    <w:rsid w:val="00FC63D3"/>
    <w:rsid w:val="00FD2AC6"/>
    <w:rsid w:val="00FE39E7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AB88C-7D74-495D-A51E-BC15FAD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4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475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C74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78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C0AA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263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221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çàãîëîâîê 1"/>
    <w:basedOn w:val="a"/>
    <w:next w:val="a"/>
    <w:pPr>
      <w:keepNext/>
      <w:widowControl w:val="0"/>
      <w:autoSpaceDE w:val="0"/>
      <w:autoSpaceDN w:val="0"/>
      <w:jc w:val="center"/>
    </w:pPr>
    <w:rPr>
      <w:b/>
      <w:bCs/>
      <w:sz w:val="34"/>
      <w:szCs w:val="34"/>
    </w:rPr>
  </w:style>
  <w:style w:type="paragraph" w:styleId="a3">
    <w:name w:val="caption"/>
    <w:basedOn w:val="a"/>
    <w:next w:val="a"/>
    <w:qFormat/>
    <w:pPr>
      <w:widowControl w:val="0"/>
      <w:shd w:val="clear" w:color="auto" w:fill="FFFFFF"/>
      <w:tabs>
        <w:tab w:val="left" w:pos="715"/>
      </w:tabs>
      <w:autoSpaceDE w:val="0"/>
      <w:autoSpaceDN w:val="0"/>
      <w:adjustRightInd w:val="0"/>
      <w:spacing w:before="754" w:line="576" w:lineRule="exact"/>
      <w:ind w:left="293"/>
    </w:pPr>
    <w:rPr>
      <w:color w:val="000000"/>
      <w:spacing w:val="-13"/>
      <w:sz w:val="25"/>
      <w:szCs w:val="25"/>
    </w:rPr>
  </w:style>
  <w:style w:type="paragraph" w:styleId="a4">
    <w:name w:val="Balloon Text"/>
    <w:basedOn w:val="a"/>
    <w:semiHidden/>
    <w:rsid w:val="00A80DB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748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74849"/>
  </w:style>
  <w:style w:type="paragraph" w:styleId="a8">
    <w:name w:val="header"/>
    <w:basedOn w:val="a"/>
    <w:link w:val="a9"/>
    <w:rsid w:val="003945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58D"/>
    <w:rPr>
      <w:sz w:val="24"/>
      <w:szCs w:val="24"/>
    </w:rPr>
  </w:style>
  <w:style w:type="table" w:styleId="aa">
    <w:name w:val="Table Grid"/>
    <w:basedOn w:val="a1"/>
    <w:rsid w:val="003945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39458D"/>
    <w:rPr>
      <w:sz w:val="24"/>
      <w:szCs w:val="24"/>
    </w:rPr>
  </w:style>
  <w:style w:type="character" w:customStyle="1" w:styleId="80">
    <w:name w:val="Заголовок 8 Знак"/>
    <w:link w:val="8"/>
    <w:semiHidden/>
    <w:rsid w:val="00D221B3"/>
    <w:rPr>
      <w:rFonts w:ascii="Calibri" w:hAnsi="Calibri"/>
      <w:i/>
      <w:iCs/>
      <w:sz w:val="24"/>
      <w:szCs w:val="24"/>
    </w:rPr>
  </w:style>
  <w:style w:type="paragraph" w:styleId="ab">
    <w:name w:val="Body Text"/>
    <w:basedOn w:val="a"/>
    <w:link w:val="ac"/>
    <w:rsid w:val="001D65B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ac">
    <w:name w:val="Основной текст Знак"/>
    <w:link w:val="ab"/>
    <w:rsid w:val="001D65B1"/>
    <w:rPr>
      <w:sz w:val="22"/>
    </w:rPr>
  </w:style>
  <w:style w:type="character" w:customStyle="1" w:styleId="20">
    <w:name w:val="Заголовок 2 Знак"/>
    <w:link w:val="2"/>
    <w:semiHidden/>
    <w:rsid w:val="009475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rsid w:val="0094750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94750C"/>
    <w:rPr>
      <w:sz w:val="24"/>
      <w:szCs w:val="24"/>
    </w:rPr>
  </w:style>
  <w:style w:type="paragraph" w:customStyle="1" w:styleId="BodyText2">
    <w:name w:val="Body Text 2"/>
    <w:basedOn w:val="a"/>
    <w:rsid w:val="00B867B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Normal">
    <w:name w:val="Normal"/>
    <w:rsid w:val="00210A46"/>
    <w:rPr>
      <w:rFonts w:ascii="Courier New" w:hAnsi="Courier New"/>
      <w:sz w:val="24"/>
      <w:lang w:val="en-US"/>
    </w:rPr>
  </w:style>
  <w:style w:type="paragraph" w:customStyle="1" w:styleId="18">
    <w:name w:val="СТБ_Титул_НаименованиеРус18"/>
    <w:rsid w:val="00A54411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50">
    <w:name w:val="Заголовок 5 Знак"/>
    <w:link w:val="5"/>
    <w:semiHidden/>
    <w:rsid w:val="00B878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rsid w:val="00B87836"/>
    <w:pPr>
      <w:spacing w:after="120" w:line="480" w:lineRule="auto"/>
    </w:pPr>
  </w:style>
  <w:style w:type="character" w:customStyle="1" w:styleId="22">
    <w:name w:val="Основной текст 2 Знак"/>
    <w:link w:val="21"/>
    <w:rsid w:val="00B87836"/>
    <w:rPr>
      <w:sz w:val="24"/>
      <w:szCs w:val="24"/>
    </w:rPr>
  </w:style>
  <w:style w:type="character" w:styleId="af">
    <w:name w:val="Strong"/>
    <w:qFormat/>
    <w:rsid w:val="00B87836"/>
    <w:rPr>
      <w:b/>
      <w:bCs/>
    </w:rPr>
  </w:style>
  <w:style w:type="character" w:styleId="af0">
    <w:name w:val="Emphasis"/>
    <w:qFormat/>
    <w:rsid w:val="00B87836"/>
    <w:rPr>
      <w:i/>
      <w:iCs/>
    </w:rPr>
  </w:style>
  <w:style w:type="paragraph" w:customStyle="1" w:styleId="af1">
    <w:name w:val="ГОСТ_Основной"/>
    <w:aliases w:val="ОСН"/>
    <w:qFormat/>
    <w:rsid w:val="00A66796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Style11">
    <w:name w:val="Style11"/>
    <w:basedOn w:val="a"/>
    <w:rsid w:val="001B2643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styleId="af2">
    <w:name w:val="Normal (Web)"/>
    <w:basedOn w:val="a"/>
    <w:rsid w:val="001B2643"/>
    <w:pPr>
      <w:spacing w:before="100" w:beforeAutospacing="1" w:after="100" w:afterAutospacing="1"/>
    </w:pPr>
  </w:style>
  <w:style w:type="character" w:customStyle="1" w:styleId="70">
    <w:name w:val="Заголовок 7 Знак"/>
    <w:link w:val="7"/>
    <w:rsid w:val="00226360"/>
    <w:rPr>
      <w:sz w:val="24"/>
      <w:szCs w:val="24"/>
    </w:rPr>
  </w:style>
  <w:style w:type="character" w:customStyle="1" w:styleId="60">
    <w:name w:val="Заголовок 6 Знак"/>
    <w:link w:val="6"/>
    <w:rsid w:val="00CC0AA3"/>
    <w:rPr>
      <w:b/>
      <w:bCs/>
      <w:sz w:val="22"/>
      <w:szCs w:val="22"/>
    </w:rPr>
  </w:style>
  <w:style w:type="paragraph" w:styleId="30">
    <w:name w:val="Body Text Indent 3"/>
    <w:basedOn w:val="a"/>
    <w:link w:val="31"/>
    <w:rsid w:val="00504C7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04C76"/>
    <w:rPr>
      <w:sz w:val="16"/>
      <w:szCs w:val="16"/>
    </w:rPr>
  </w:style>
  <w:style w:type="paragraph" w:customStyle="1" w:styleId="af3">
    <w:name w:val="???????"/>
    <w:rsid w:val="0092717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Default">
    <w:name w:val="Default"/>
    <w:rsid w:val="009271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Indent 2"/>
    <w:basedOn w:val="a"/>
    <w:link w:val="24"/>
    <w:rsid w:val="0092717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character" w:customStyle="1" w:styleId="24">
    <w:name w:val="Основной текст с отступом 2 Знак"/>
    <w:link w:val="23"/>
    <w:rsid w:val="0092717F"/>
    <w:rPr>
      <w:sz w:val="24"/>
    </w:rPr>
  </w:style>
  <w:style w:type="paragraph" w:styleId="32">
    <w:name w:val="Body Text 3"/>
    <w:basedOn w:val="a"/>
    <w:link w:val="33"/>
    <w:rsid w:val="0092717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Calibri"/>
      <w:sz w:val="16"/>
      <w:szCs w:val="16"/>
    </w:rPr>
  </w:style>
  <w:style w:type="character" w:customStyle="1" w:styleId="33">
    <w:name w:val="Основной текст 3 Знак"/>
    <w:link w:val="32"/>
    <w:rsid w:val="0092717F"/>
    <w:rPr>
      <w:rFonts w:eastAsia="Calibri"/>
      <w:sz w:val="16"/>
      <w:szCs w:val="16"/>
    </w:rPr>
  </w:style>
  <w:style w:type="paragraph" w:styleId="af4">
    <w:name w:val="List Paragraph"/>
    <w:basedOn w:val="a"/>
    <w:uiPriority w:val="34"/>
    <w:qFormat/>
    <w:rsid w:val="0069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несоответствия</vt:lpstr>
    </vt:vector>
  </TitlesOfParts>
  <Company>Reanimator Extreme Edition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несоответствия</dc:title>
  <dc:subject/>
  <dc:creator>user</dc:creator>
  <cp:keywords/>
  <cp:lastModifiedBy>hp</cp:lastModifiedBy>
  <cp:revision>3</cp:revision>
  <cp:lastPrinted>2020-09-03T08:05:00Z</cp:lastPrinted>
  <dcterms:created xsi:type="dcterms:W3CDTF">2022-05-08T02:39:00Z</dcterms:created>
  <dcterms:modified xsi:type="dcterms:W3CDTF">2022-05-08T02:47:00Z</dcterms:modified>
</cp:coreProperties>
</file>