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AB41" w14:textId="77777777" w:rsidR="00F630DB" w:rsidRPr="00AB413A" w:rsidRDefault="00F630DB" w:rsidP="00F630DB">
      <w:pPr>
        <w:widowControl w:val="0"/>
        <w:tabs>
          <w:tab w:val="num" w:pos="0"/>
        </w:tabs>
        <w:ind w:firstLine="540"/>
        <w:jc w:val="both"/>
        <w:textAlignment w:val="auto"/>
        <w:rPr>
          <w:rFonts w:ascii="Times New Roman" w:hAnsi="Times New Roman"/>
          <w:sz w:val="22"/>
          <w:szCs w:val="24"/>
          <w:lang w:val="uz-Latn-UZ"/>
        </w:rPr>
      </w:pPr>
      <w:r w:rsidRPr="00F023D6">
        <w:rPr>
          <w:rFonts w:ascii="Times New Roman" w:hAnsi="Times New Roman"/>
          <w:sz w:val="22"/>
          <w:szCs w:val="24"/>
          <w:lang w:val="uz-Latn-UZ"/>
        </w:rPr>
        <w:t>MSO</w:t>
      </w:r>
      <w:r w:rsidRPr="00F023D6">
        <w:rPr>
          <w:rFonts w:ascii="Times New Roman" w:hAnsi="Times New Roman"/>
          <w:sz w:val="22"/>
          <w:szCs w:val="24"/>
        </w:rPr>
        <w:t xml:space="preserve"> </w:t>
      </w:r>
      <w:r w:rsidRPr="00F023D6">
        <w:rPr>
          <w:rFonts w:ascii="Times New Roman" w:hAnsi="Times New Roman"/>
          <w:sz w:val="22"/>
          <w:szCs w:val="24"/>
          <w:lang w:val="uz-Latn-UZ"/>
        </w:rPr>
        <w:t>huquqlari:</w:t>
      </w:r>
    </w:p>
    <w:p w14:paraId="5C15F255"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w:t>
      </w:r>
      <w:proofErr w:type="spellStart"/>
      <w:r w:rsidRPr="00AB413A">
        <w:rPr>
          <w:rFonts w:ascii="Times New Roman" w:hAnsi="Times New Roman"/>
          <w:sz w:val="22"/>
          <w:szCs w:val="24"/>
          <w:lang w:val="uz-Latn-UZ"/>
        </w:rPr>
        <w:t>buyurtmachi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xizmatlarini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baholash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jarayonlarini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foto</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va</w:t>
      </w:r>
      <w:proofErr w:type="spellEnd"/>
      <w:r w:rsidRPr="00AB413A">
        <w:rPr>
          <w:rFonts w:ascii="Times New Roman" w:hAnsi="Times New Roman"/>
          <w:sz w:val="22"/>
          <w:szCs w:val="24"/>
          <w:lang w:val="uz-Latn-UZ"/>
        </w:rPr>
        <w:t xml:space="preserve"> video </w:t>
      </w:r>
      <w:proofErr w:type="spellStart"/>
      <w:r w:rsidRPr="00AB413A">
        <w:rPr>
          <w:rFonts w:ascii="Times New Roman" w:hAnsi="Times New Roman"/>
          <w:sz w:val="22"/>
          <w:szCs w:val="24"/>
          <w:lang w:val="uz-Latn-UZ"/>
        </w:rPr>
        <w:t>shaklda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qayd</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etib</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borish</w:t>
      </w:r>
      <w:proofErr w:type="spellEnd"/>
      <w:r w:rsidRPr="00AB413A">
        <w:rPr>
          <w:rFonts w:ascii="Times New Roman" w:hAnsi="Times New Roman"/>
          <w:sz w:val="22"/>
          <w:szCs w:val="24"/>
          <w:lang w:val="uz-Latn-UZ"/>
        </w:rPr>
        <w:t>;</w:t>
      </w:r>
    </w:p>
    <w:p w14:paraId="50FE96BF"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w:t>
      </w:r>
      <w:proofErr w:type="spellStart"/>
      <w:r w:rsidRPr="00AB413A">
        <w:rPr>
          <w:rFonts w:ascii="Times New Roman" w:hAnsi="Times New Roman"/>
          <w:sz w:val="22"/>
          <w:szCs w:val="24"/>
          <w:lang w:val="uz-Latn-UZ"/>
        </w:rPr>
        <w:t>ko’rsatilayotgan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xizmatlar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yakunlanmasdan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shartnoma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bekor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qilinganda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Buyurtmachi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to’lagan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mablag’dan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haqiqatda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ko’rsatilgan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xizmatlarni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ushlab</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qolish</w:t>
      </w:r>
      <w:proofErr w:type="spellEnd"/>
      <w:r w:rsidRPr="00AB413A">
        <w:rPr>
          <w:rFonts w:ascii="Times New Roman" w:hAnsi="Times New Roman"/>
          <w:sz w:val="22"/>
          <w:szCs w:val="24"/>
          <w:lang w:val="uz-Latn-UZ"/>
        </w:rPr>
        <w:t>;</w:t>
      </w:r>
    </w:p>
    <w:p w14:paraId="51E9FE7E"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w:t>
      </w:r>
      <w:proofErr w:type="spellStart"/>
      <w:r w:rsidRPr="00AB413A">
        <w:rPr>
          <w:rFonts w:ascii="Times New Roman" w:hAnsi="Times New Roman"/>
          <w:sz w:val="22"/>
          <w:szCs w:val="24"/>
          <w:lang w:val="uz-Latn-UZ"/>
        </w:rPr>
        <w:t>shart-sharoit</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yaratib</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berilmagan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holatda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baholash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ishlarini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belgilangan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tartibda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to’xtatish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kelishilgan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muddatlarda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baholash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o’tkazish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uchun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shart-sharoit</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yaratib</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berilmasa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sertifikatlashtirish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arizasini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bekor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qilish</w:t>
      </w:r>
      <w:proofErr w:type="spellEnd"/>
      <w:r w:rsidRPr="00AB413A">
        <w:rPr>
          <w:rFonts w:ascii="Times New Roman" w:hAnsi="Times New Roman"/>
          <w:sz w:val="22"/>
          <w:szCs w:val="24"/>
          <w:lang w:val="uz-Latn-UZ"/>
        </w:rPr>
        <w:t>;</w:t>
      </w:r>
    </w:p>
    <w:p w14:paraId="18D51133"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w:t>
      </w:r>
      <w:proofErr w:type="spellStart"/>
      <w:r w:rsidRPr="00AB413A">
        <w:rPr>
          <w:rFonts w:ascii="Times New Roman" w:hAnsi="Times New Roman"/>
          <w:sz w:val="22"/>
          <w:szCs w:val="24"/>
          <w:lang w:val="uz-Latn-UZ"/>
        </w:rPr>
        <w:t>mazkur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shartnomaning</w:t>
      </w:r>
      <w:proofErr w:type="spellEnd"/>
      <w:r w:rsidRPr="00AB413A">
        <w:rPr>
          <w:rFonts w:ascii="Times New Roman" w:hAnsi="Times New Roman"/>
          <w:sz w:val="22"/>
          <w:szCs w:val="24"/>
          <w:lang w:val="uz-Latn-UZ"/>
        </w:rPr>
        <w:t xml:space="preserve"> 4.2-bandi </w:t>
      </w:r>
      <w:proofErr w:type="spellStart"/>
      <w:r w:rsidRPr="00AB413A">
        <w:rPr>
          <w:rFonts w:ascii="Times New Roman" w:hAnsi="Times New Roman"/>
          <w:sz w:val="22"/>
          <w:szCs w:val="24"/>
          <w:lang w:val="uz-Latn-UZ"/>
        </w:rPr>
        <w:t>talablari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Buyurtmachi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tomonidan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bajarilmasa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sertifikatlashtirish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jarayonini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to’xtatish</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yoki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tugatish</w:t>
      </w:r>
      <w:proofErr w:type="spellEnd"/>
      <w:r w:rsidRPr="00AB413A">
        <w:rPr>
          <w:rFonts w:ascii="Times New Roman" w:hAnsi="Times New Roman"/>
          <w:sz w:val="22"/>
          <w:szCs w:val="24"/>
          <w:lang w:val="uz-Latn-UZ"/>
        </w:rPr>
        <w:t>;</w:t>
      </w:r>
    </w:p>
    <w:p w14:paraId="0A879FE7" w14:textId="77777777" w:rsidR="00F630DB" w:rsidRPr="00F023D6" w:rsidRDefault="00F630DB" w:rsidP="00F630DB">
      <w:pPr>
        <w:widowControl w:val="0"/>
        <w:tabs>
          <w:tab w:val="num" w:pos="0"/>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 Sertifikatlangan mahsulot iste'molchilarining jiddiy nomuvofiqliklar aniqlanganligining aniq asosli va hujjatlashtirilgan faktlari to'g'risidagi shikoyatlari va da'volari, shuningdek mahsulot va ishlab chiqarish jarayoniga oid me'yoriy hujjatlarga o'zgartirishlar kiritilgan taqdirda navbatdan tashqari davriy baholashni amalga oshirishga;</w:t>
      </w:r>
    </w:p>
    <w:p w14:paraId="100E18BE" w14:textId="77777777" w:rsidR="00F630DB" w:rsidRPr="004C7BBA" w:rsidRDefault="00F630DB" w:rsidP="00F630DB">
      <w:pPr>
        <w:widowControl w:val="0"/>
        <w:tabs>
          <w:tab w:val="left" w:pos="284"/>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 xml:space="preserve">- O‘zbekiston Respublikasi Vazirlar Mahkamasining 06.07.2025-yilgi 318-son ro‘yxatga olingan “Mahsulotlarni sertifikatlashtirish tartibotini soddalashtirishga doir qo‘shimcha chora-tadbirlar to‘g‘risida” qarorining 14-bobi </w:t>
      </w:r>
      <w:r>
        <w:rPr>
          <w:rFonts w:ascii="Times New Roman" w:hAnsi="Times New Roman"/>
          <w:sz w:val="22"/>
          <w:szCs w:val="24"/>
          <w:lang w:val="uz-Latn-UZ"/>
        </w:rPr>
        <w:t xml:space="preserve">va </w:t>
      </w:r>
      <w:r w:rsidRPr="004C7BBA">
        <w:rPr>
          <w:rFonts w:ascii="Times New Roman" w:hAnsi="Times New Roman"/>
          <w:sz w:val="22"/>
          <w:szCs w:val="24"/>
          <w:lang w:val="uz-Latn-UZ"/>
        </w:rPr>
        <w:t>O‘zbekiston Respublikasi Vazirlar Mahkamasining 14.08.2024 yildagi 502-son</w:t>
      </w:r>
    </w:p>
    <w:p w14:paraId="07D7F0DE" w14:textId="77777777" w:rsidR="00F630DB" w:rsidRPr="00F023D6" w:rsidRDefault="00F630DB" w:rsidP="00F630DB">
      <w:pPr>
        <w:widowControl w:val="0"/>
        <w:tabs>
          <w:tab w:val="left" w:pos="284"/>
        </w:tabs>
        <w:jc w:val="both"/>
        <w:textAlignment w:val="auto"/>
        <w:rPr>
          <w:rFonts w:ascii="Times New Roman" w:hAnsi="Times New Roman"/>
          <w:sz w:val="22"/>
          <w:szCs w:val="24"/>
          <w:lang w:val="uz-Latn-UZ"/>
        </w:rPr>
      </w:pPr>
      <w:r>
        <w:rPr>
          <w:rFonts w:ascii="Times New Roman" w:hAnsi="Times New Roman"/>
          <w:sz w:val="22"/>
          <w:szCs w:val="24"/>
          <w:lang w:val="uz-Latn-UZ"/>
        </w:rPr>
        <w:t>“</w:t>
      </w:r>
      <w:r w:rsidRPr="004C7BBA">
        <w:rPr>
          <w:rFonts w:ascii="Times New Roman" w:hAnsi="Times New Roman"/>
          <w:sz w:val="22"/>
          <w:szCs w:val="24"/>
          <w:lang w:val="uz-Latn-UZ"/>
        </w:rPr>
        <w:t>Mahsulotlarni davlat ro‘yxatidan o‘tkazish va muvofiqlikni baholash tartiblariga oid nizomlarni tasdiqlash to‘g‘risida</w:t>
      </w:r>
      <w:r>
        <w:rPr>
          <w:rFonts w:ascii="Times New Roman" w:hAnsi="Times New Roman"/>
          <w:sz w:val="22"/>
          <w:szCs w:val="24"/>
          <w:lang w:val="uz-Latn-UZ"/>
        </w:rPr>
        <w:t xml:space="preserve">” </w:t>
      </w:r>
      <w:r w:rsidRPr="004C7BBA">
        <w:rPr>
          <w:rFonts w:ascii="Times New Roman" w:hAnsi="Times New Roman"/>
          <w:sz w:val="22"/>
          <w:szCs w:val="24"/>
          <w:lang w:val="uz-Latn-UZ"/>
        </w:rPr>
        <w:t xml:space="preserve">gi qarorining  </w:t>
      </w:r>
      <w:r>
        <w:rPr>
          <w:rFonts w:ascii="Times New Roman" w:hAnsi="Times New Roman"/>
          <w:sz w:val="22"/>
          <w:szCs w:val="24"/>
          <w:lang w:val="uz-Latn-UZ"/>
        </w:rPr>
        <w:t xml:space="preserve">2-ilova </w:t>
      </w:r>
      <w:r w:rsidRPr="004C7BBA">
        <w:rPr>
          <w:rFonts w:ascii="Times New Roman" w:hAnsi="Times New Roman"/>
          <w:sz w:val="22"/>
          <w:szCs w:val="24"/>
          <w:lang w:val="uz-Latn-UZ"/>
        </w:rPr>
        <w:t xml:space="preserve">17-bobi </w:t>
      </w:r>
      <w:r w:rsidRPr="00F023D6">
        <w:rPr>
          <w:rFonts w:ascii="Times New Roman" w:hAnsi="Times New Roman"/>
          <w:sz w:val="22"/>
          <w:szCs w:val="24"/>
          <w:lang w:val="uz-Latn-UZ"/>
        </w:rPr>
        <w:t xml:space="preserve">asosida sertifikatlangan mahsulot xususiyatlarining barqarorligi ustidan </w:t>
      </w:r>
      <w:r w:rsidRPr="00F023D6">
        <w:rPr>
          <w:rFonts w:ascii="Times New Roman" w:hAnsi="Times New Roman"/>
          <w:b/>
          <w:sz w:val="22"/>
          <w:szCs w:val="24"/>
          <w:lang w:val="uz-Latn-UZ"/>
        </w:rPr>
        <w:t>rejali va rejadan tashqari davriy baholashni o’tkazishni kamida yiliga bir marta</w:t>
      </w:r>
      <w:r w:rsidRPr="00F023D6">
        <w:rPr>
          <w:rFonts w:ascii="Times New Roman" w:hAnsi="Times New Roman"/>
          <w:sz w:val="22"/>
          <w:szCs w:val="24"/>
          <w:lang w:val="uz-Latn-UZ"/>
        </w:rPr>
        <w:t xml:space="preserve"> amalga oshirish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02401ED6" w14:textId="77777777" w:rsidR="00F630DB" w:rsidRPr="00F023D6" w:rsidRDefault="00F630DB" w:rsidP="00F630DB">
      <w:pPr>
        <w:widowControl w:val="0"/>
        <w:tabs>
          <w:tab w:val="left" w:pos="284"/>
        </w:tabs>
        <w:ind w:firstLine="567"/>
        <w:jc w:val="both"/>
        <w:textAlignment w:val="auto"/>
        <w:rPr>
          <w:rFonts w:ascii="Times New Roman" w:hAnsi="Times New Roman"/>
          <w:sz w:val="22"/>
          <w:szCs w:val="24"/>
          <w:lang w:val="uz-Latn-UZ"/>
        </w:rPr>
      </w:pPr>
      <w:r w:rsidRPr="00F023D6">
        <w:rPr>
          <w:rFonts w:ascii="Times New Roman" w:hAnsi="Times New Roman"/>
          <w:sz w:val="22"/>
          <w:szCs w:val="24"/>
          <w:lang w:val="uz-Latn-UZ"/>
        </w:rPr>
        <w:t>MSO majburiyati:</w:t>
      </w:r>
    </w:p>
    <w:p w14:paraId="140FEC0B"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buyurtmachiga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xizmatlar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amalga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oshirilishi</w:t>
      </w:r>
      <w:proofErr w:type="spellEnd"/>
      <w:r w:rsidRPr="00AB413A">
        <w:rPr>
          <w:rFonts w:ascii="Times New Roman" w:hAnsi="Times New Roman"/>
          <w:sz w:val="22"/>
          <w:szCs w:val="24"/>
          <w:lang w:val="uz-Latn-UZ"/>
        </w:rPr>
        <w:t xml:space="preserve"> </w:t>
      </w:r>
      <w:proofErr w:type="spellStart"/>
      <w:proofErr w:type="gramStart"/>
      <w:r w:rsidRPr="00AB413A">
        <w:rPr>
          <w:rFonts w:ascii="Times New Roman" w:hAnsi="Times New Roman"/>
          <w:sz w:val="22"/>
          <w:szCs w:val="24"/>
          <w:lang w:val="uz-Latn-UZ"/>
        </w:rPr>
        <w:t>to‘</w:t>
      </w:r>
      <w:proofErr w:type="gramEnd"/>
      <w:r w:rsidRPr="00AB413A">
        <w:rPr>
          <w:rFonts w:ascii="Times New Roman" w:hAnsi="Times New Roman"/>
          <w:sz w:val="22"/>
          <w:szCs w:val="24"/>
          <w:lang w:val="uz-Latn-UZ"/>
        </w:rPr>
        <w:t>g‘risidagi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maʼlumotni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taqdim</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etishi</w:t>
      </w:r>
      <w:proofErr w:type="spellEnd"/>
      <w:r w:rsidRPr="00AB413A">
        <w:rPr>
          <w:rFonts w:ascii="Times New Roman" w:hAnsi="Times New Roman"/>
          <w:sz w:val="22"/>
          <w:szCs w:val="24"/>
          <w:lang w:val="uz-Latn-UZ"/>
        </w:rPr>
        <w:t xml:space="preserve">;  </w:t>
      </w:r>
    </w:p>
    <w:p w14:paraId="41DF3158"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har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bir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yuzaga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keladigan</w:t>
      </w:r>
      <w:proofErr w:type="spellEnd"/>
      <w:r w:rsidRPr="00AB413A">
        <w:rPr>
          <w:rFonts w:ascii="Times New Roman" w:hAnsi="Times New Roman"/>
          <w:sz w:val="22"/>
          <w:szCs w:val="24"/>
          <w:lang w:val="uz-Latn-UZ"/>
        </w:rPr>
        <w:t xml:space="preserve"> masala </w:t>
      </w:r>
      <w:proofErr w:type="spellStart"/>
      <w:proofErr w:type="gramStart"/>
      <w:r w:rsidRPr="00AB413A">
        <w:rPr>
          <w:rFonts w:ascii="Times New Roman" w:hAnsi="Times New Roman"/>
          <w:sz w:val="22"/>
          <w:szCs w:val="24"/>
          <w:lang w:val="uz-Latn-UZ"/>
        </w:rPr>
        <w:t>bo‘</w:t>
      </w:r>
      <w:proofErr w:type="gramEnd"/>
      <w:r w:rsidRPr="00AB413A">
        <w:rPr>
          <w:rFonts w:ascii="Times New Roman" w:hAnsi="Times New Roman"/>
          <w:sz w:val="22"/>
          <w:szCs w:val="24"/>
          <w:lang w:val="uz-Latn-UZ"/>
        </w:rPr>
        <w:t>yicha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o‘z</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vaqtida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maʼlumot</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berishi</w:t>
      </w:r>
      <w:proofErr w:type="spellEnd"/>
      <w:r w:rsidRPr="00AB413A">
        <w:rPr>
          <w:rFonts w:ascii="Times New Roman" w:hAnsi="Times New Roman"/>
          <w:sz w:val="22"/>
          <w:szCs w:val="24"/>
          <w:lang w:val="uz-Latn-UZ"/>
        </w:rPr>
        <w:t xml:space="preserve">; </w:t>
      </w:r>
    </w:p>
    <w:p w14:paraId="2A74E485"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ushbu</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shartnoma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bilan</w:t>
      </w:r>
      <w:proofErr w:type="spellEnd"/>
      <w:r w:rsidRPr="00AB413A">
        <w:rPr>
          <w:rFonts w:ascii="Times New Roman" w:hAnsi="Times New Roman"/>
          <w:sz w:val="22"/>
          <w:szCs w:val="24"/>
          <w:lang w:val="uz-Latn-UZ"/>
        </w:rPr>
        <w:t xml:space="preserve"> </w:t>
      </w:r>
      <w:proofErr w:type="spellStart"/>
      <w:proofErr w:type="gramStart"/>
      <w:r w:rsidRPr="00AB413A">
        <w:rPr>
          <w:rFonts w:ascii="Times New Roman" w:hAnsi="Times New Roman"/>
          <w:sz w:val="22"/>
          <w:szCs w:val="24"/>
          <w:lang w:val="uz-Latn-UZ"/>
        </w:rPr>
        <w:t>ko‘</w:t>
      </w:r>
      <w:proofErr w:type="gramEnd"/>
      <w:r w:rsidRPr="00AB413A">
        <w:rPr>
          <w:rFonts w:ascii="Times New Roman" w:hAnsi="Times New Roman"/>
          <w:sz w:val="22"/>
          <w:szCs w:val="24"/>
          <w:lang w:val="uz-Latn-UZ"/>
        </w:rPr>
        <w:t>zda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tutilgan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xizmatlarni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o‘rnatilgan</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muddatlarda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amalga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oshirish</w:t>
      </w:r>
      <w:proofErr w:type="spellEnd"/>
      <w:r w:rsidRPr="00AB413A">
        <w:rPr>
          <w:rFonts w:ascii="Times New Roman" w:hAnsi="Times New Roman"/>
          <w:sz w:val="22"/>
          <w:szCs w:val="24"/>
          <w:lang w:val="uz-Latn-UZ"/>
        </w:rPr>
        <w:t>;</w:t>
      </w:r>
    </w:p>
    <w:p w14:paraId="616F9D34" w14:textId="77777777" w:rsidR="00AB413A" w:rsidRPr="00AB413A" w:rsidRDefault="00AB413A" w:rsidP="00AB413A">
      <w:pPr>
        <w:jc w:val="both"/>
        <w:rPr>
          <w:rFonts w:ascii="Times New Roman" w:hAnsi="Times New Roman"/>
          <w:sz w:val="22"/>
          <w:szCs w:val="24"/>
          <w:lang w:val="uz-Latn-UZ"/>
        </w:rPr>
      </w:pPr>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buyurtmachiga</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xizmatlar</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natijalarini</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taqdim</w:t>
      </w:r>
      <w:proofErr w:type="spellEnd"/>
      <w:r w:rsidRPr="00AB413A">
        <w:rPr>
          <w:rFonts w:ascii="Times New Roman" w:hAnsi="Times New Roman"/>
          <w:sz w:val="22"/>
          <w:szCs w:val="24"/>
          <w:lang w:val="uz-Latn-UZ"/>
        </w:rPr>
        <w:t xml:space="preserve"> </w:t>
      </w:r>
      <w:proofErr w:type="spellStart"/>
      <w:r w:rsidRPr="00AB413A">
        <w:rPr>
          <w:rFonts w:ascii="Times New Roman" w:hAnsi="Times New Roman"/>
          <w:sz w:val="22"/>
          <w:szCs w:val="24"/>
          <w:lang w:val="uz-Latn-UZ"/>
        </w:rPr>
        <w:t>etish</w:t>
      </w:r>
      <w:proofErr w:type="spellEnd"/>
      <w:r w:rsidRPr="00AB413A">
        <w:rPr>
          <w:rFonts w:ascii="Times New Roman" w:hAnsi="Times New Roman"/>
          <w:sz w:val="22"/>
          <w:szCs w:val="24"/>
          <w:lang w:val="uz-Latn-UZ"/>
        </w:rPr>
        <w:t>.</w:t>
      </w:r>
    </w:p>
    <w:p w14:paraId="70EBB555" w14:textId="77777777" w:rsidR="00F630DB" w:rsidRPr="00F023D6" w:rsidRDefault="00F630DB" w:rsidP="00F630DB">
      <w:pPr>
        <w:widowControl w:val="0"/>
        <w:tabs>
          <w:tab w:val="left" w:pos="284"/>
        </w:tabs>
        <w:jc w:val="both"/>
        <w:textAlignment w:val="auto"/>
        <w:rPr>
          <w:rFonts w:ascii="Times New Roman" w:hAnsi="Times New Roman"/>
          <w:sz w:val="22"/>
          <w:szCs w:val="24"/>
          <w:lang w:val="uz-Latn-UZ"/>
        </w:rPr>
      </w:pPr>
      <w:r w:rsidRPr="00F023D6">
        <w:rPr>
          <w:rFonts w:ascii="Times New Roman" w:hAnsi="Times New Roman"/>
          <w:sz w:val="22"/>
          <w:szCs w:val="24"/>
          <w:lang w:val="uz-Latn-UZ"/>
        </w:rPr>
        <w:t>-davriy baholashni o'tkazishda komissiya a'zolari tomonidan maxfiylikni ta'minlash bo'yicha talablarga rioya etilishini ta'minlash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1D986390" w14:textId="77777777" w:rsidR="00F630DB" w:rsidRPr="00AB413A" w:rsidRDefault="00F630DB" w:rsidP="00F630DB">
      <w:pPr>
        <w:widowControl w:val="0"/>
        <w:tabs>
          <w:tab w:val="left" w:pos="284"/>
        </w:tabs>
        <w:jc w:val="both"/>
        <w:textAlignment w:val="auto"/>
        <w:rPr>
          <w:rFonts w:ascii="Times New Roman" w:hAnsi="Times New Roman"/>
          <w:sz w:val="22"/>
          <w:szCs w:val="24"/>
        </w:rPr>
      </w:pPr>
      <w:r w:rsidRPr="00F023D6">
        <w:rPr>
          <w:rFonts w:ascii="Times New Roman" w:hAnsi="Times New Roman"/>
          <w:sz w:val="22"/>
          <w:szCs w:val="24"/>
          <w:lang w:val="uz-Latn-UZ"/>
        </w:rPr>
        <w:t>- davriy baholash natijalari bo‘yicha davriy baholash dalolatnomasi tuzilgan kundan boshlab 3 kun muddatda muvofiqlik sertifikatining amal qilishini tasdiqlash, to‘xtatib turish yoki bekor qilish to‘g‘risida qaror qabul qilish. Qarorning bir nusxasi qaror qabul qilingan kundan boshlab uch kundan ortiq bo'lmagan muddatda Buyurtmachiga yuborish (</w:t>
      </w:r>
      <w:r>
        <w:rPr>
          <w:rFonts w:ascii="Times New Roman" w:hAnsi="Times New Roman"/>
          <w:i/>
          <w:iCs/>
          <w:sz w:val="22"/>
          <w:szCs w:val="24"/>
          <w:lang w:val="uz-Latn-UZ"/>
        </w:rPr>
        <w:t>1S/3</w:t>
      </w:r>
      <w:r w:rsidRPr="00F023D6">
        <w:rPr>
          <w:rFonts w:ascii="Times New Roman" w:hAnsi="Times New Roman"/>
          <w:i/>
          <w:iCs/>
          <w:sz w:val="22"/>
          <w:szCs w:val="24"/>
          <w:lang w:val="uz-Latn-UZ"/>
        </w:rPr>
        <w:t>-sxema uchun</w:t>
      </w:r>
      <w:r w:rsidRPr="00F023D6">
        <w:rPr>
          <w:rFonts w:ascii="Times New Roman" w:hAnsi="Times New Roman"/>
          <w:sz w:val="22"/>
          <w:szCs w:val="24"/>
          <w:lang w:val="uz-Latn-UZ"/>
        </w:rPr>
        <w:t>).</w:t>
      </w:r>
    </w:p>
    <w:p w14:paraId="5567C77E" w14:textId="77777777" w:rsidR="005D54C0" w:rsidRPr="00F630DB" w:rsidRDefault="005D54C0">
      <w:pPr>
        <w:rPr>
          <w:lang w:val="uz-Latn-UZ"/>
        </w:rPr>
      </w:pPr>
    </w:p>
    <w:sectPr w:rsidR="005D54C0" w:rsidRPr="00F63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C0"/>
    <w:rsid w:val="005D54C0"/>
    <w:rsid w:val="00AB413A"/>
    <w:rsid w:val="00F6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E0B5"/>
  <w15:chartTrackingRefBased/>
  <w15:docId w15:val="{9820DAD2-D4BA-4EF9-B025-039AB869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0DB"/>
    <w:pPr>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2025-07-02T10:59:00Z</dcterms:created>
  <dcterms:modified xsi:type="dcterms:W3CDTF">2025-07-02T11:03:00Z</dcterms:modified>
</cp:coreProperties>
</file>